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067"/>
      </w:tblGrid>
      <w:tr w:rsidR="00A43B72" w:rsidRPr="00A43B72" w:rsidTr="00143F71">
        <w:tc>
          <w:tcPr>
            <w:tcW w:w="4821" w:type="dxa"/>
          </w:tcPr>
          <w:p w:rsidR="00143F71" w:rsidRDefault="00143F71" w:rsidP="00A43B72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US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val="en-US"/>
              </w:rPr>
              <w:t>BỘ GIÁO DỤC VÀ ĐÀO TẠO</w:t>
            </w:r>
          </w:p>
          <w:p w:rsidR="00A43B72" w:rsidRPr="00143F71" w:rsidRDefault="00A43B72" w:rsidP="00A43B72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  <w:lang w:val="en-US"/>
              </w:rPr>
            </w:pPr>
            <w:r w:rsidRPr="00143F71">
              <w:rPr>
                <w:rFonts w:asciiTheme="majorHAnsi" w:hAnsiTheme="majorHAnsi" w:cstheme="majorHAnsi"/>
                <w:b/>
                <w:sz w:val="23"/>
                <w:szCs w:val="23"/>
                <w:lang w:val="en-US"/>
              </w:rPr>
              <w:t>TRƯỜNG ĐẠI HỌC SƯ PHẠM KỸ THUẬT</w:t>
            </w:r>
          </w:p>
          <w:p w:rsidR="00A43B72" w:rsidRPr="00143F71" w:rsidRDefault="00A43B72" w:rsidP="00143F71">
            <w:pPr>
              <w:jc w:val="center"/>
              <w:rPr>
                <w:rFonts w:asciiTheme="majorHAnsi" w:hAnsiTheme="majorHAnsi" w:cstheme="majorHAnsi"/>
                <w:sz w:val="23"/>
                <w:szCs w:val="23"/>
                <w:lang w:val="en-US"/>
              </w:rPr>
            </w:pPr>
            <w:r w:rsidRPr="00143F71">
              <w:rPr>
                <w:rFonts w:asciiTheme="majorHAnsi" w:hAnsiTheme="majorHAnsi" w:cstheme="majorHAnsi"/>
                <w:b/>
                <w:sz w:val="23"/>
                <w:szCs w:val="23"/>
                <w:lang w:val="en-US"/>
              </w:rPr>
              <w:t>THÀNH PHỐ HỒ CHÍ MINH</w:t>
            </w:r>
          </w:p>
        </w:tc>
        <w:tc>
          <w:tcPr>
            <w:tcW w:w="5067" w:type="dxa"/>
          </w:tcPr>
          <w:p w:rsidR="00A43B72" w:rsidRPr="00A43B72" w:rsidRDefault="00A43B72" w:rsidP="00A43B72">
            <w:pPr>
              <w:jc w:val="center"/>
              <w:rPr>
                <w:rFonts w:asciiTheme="majorHAnsi" w:hAnsiTheme="majorHAnsi" w:cstheme="majorHAnsi"/>
                <w:b/>
                <w:sz w:val="23"/>
                <w:szCs w:val="23"/>
                <w:lang w:val="en-US"/>
              </w:rPr>
            </w:pPr>
            <w:r w:rsidRPr="00A43B72">
              <w:rPr>
                <w:rFonts w:asciiTheme="majorHAnsi" w:hAnsiTheme="majorHAnsi" w:cstheme="majorHAnsi"/>
                <w:b/>
                <w:sz w:val="23"/>
                <w:szCs w:val="23"/>
                <w:lang w:val="en-US"/>
              </w:rPr>
              <w:t>CỘNG HÒA XÃ HỘI CHỦ NGHĨA VIỆT NAM</w:t>
            </w:r>
          </w:p>
          <w:p w:rsidR="00A43B72" w:rsidRPr="0062718D" w:rsidRDefault="00A43B72" w:rsidP="00A43B72">
            <w:pPr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en-US"/>
              </w:rPr>
            </w:pPr>
            <w:r w:rsidRPr="0062718D">
              <w:rPr>
                <w:rFonts w:asciiTheme="majorHAnsi" w:hAnsiTheme="majorHAnsi" w:cstheme="majorHAnsi"/>
                <w:b/>
                <w:noProof/>
                <w:sz w:val="25"/>
                <w:szCs w:val="25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94709" wp14:editId="4426E36F">
                      <wp:simplePos x="0" y="0"/>
                      <wp:positionH relativeFrom="column">
                        <wp:posOffset>621950</wp:posOffset>
                      </wp:positionH>
                      <wp:positionV relativeFrom="paragraph">
                        <wp:posOffset>241037</wp:posOffset>
                      </wp:positionV>
                      <wp:extent cx="1849820" cy="0"/>
                      <wp:effectExtent l="0" t="0" r="1714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9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95pt,19pt" to="194.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" strokecolor="black [3040]"/>
                  </w:pict>
                </mc:Fallback>
              </mc:AlternateContent>
            </w:r>
            <w:proofErr w:type="spellStart"/>
            <w:r w:rsidRPr="0062718D">
              <w:rPr>
                <w:rFonts w:asciiTheme="majorHAnsi" w:hAnsiTheme="majorHAnsi" w:cstheme="majorHAnsi"/>
                <w:b/>
                <w:sz w:val="25"/>
                <w:szCs w:val="25"/>
                <w:lang w:val="en-US"/>
              </w:rPr>
              <w:t>Độc</w:t>
            </w:r>
            <w:proofErr w:type="spellEnd"/>
            <w:r w:rsidRPr="0062718D">
              <w:rPr>
                <w:rFonts w:asciiTheme="majorHAnsi" w:hAnsiTheme="majorHAnsi" w:cstheme="majorHAnsi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2718D">
              <w:rPr>
                <w:rFonts w:asciiTheme="majorHAnsi" w:hAnsiTheme="majorHAnsi" w:cstheme="majorHAnsi"/>
                <w:b/>
                <w:sz w:val="25"/>
                <w:szCs w:val="25"/>
                <w:lang w:val="en-US"/>
              </w:rPr>
              <w:t>lập</w:t>
            </w:r>
            <w:proofErr w:type="spellEnd"/>
            <w:r w:rsidRPr="0062718D">
              <w:rPr>
                <w:rFonts w:asciiTheme="majorHAnsi" w:hAnsiTheme="majorHAnsi" w:cstheme="majorHAnsi"/>
                <w:b/>
                <w:sz w:val="25"/>
                <w:szCs w:val="25"/>
                <w:lang w:val="en-US"/>
              </w:rPr>
              <w:t xml:space="preserve"> – </w:t>
            </w:r>
            <w:proofErr w:type="spellStart"/>
            <w:r w:rsidRPr="0062718D">
              <w:rPr>
                <w:rFonts w:asciiTheme="majorHAnsi" w:hAnsiTheme="majorHAnsi" w:cstheme="majorHAnsi"/>
                <w:b/>
                <w:sz w:val="25"/>
                <w:szCs w:val="25"/>
                <w:lang w:val="en-US"/>
              </w:rPr>
              <w:t>Tự</w:t>
            </w:r>
            <w:proofErr w:type="spellEnd"/>
            <w:r w:rsidRPr="0062718D">
              <w:rPr>
                <w:rFonts w:asciiTheme="majorHAnsi" w:hAnsiTheme="majorHAnsi" w:cstheme="majorHAnsi"/>
                <w:b/>
                <w:sz w:val="25"/>
                <w:szCs w:val="25"/>
                <w:lang w:val="en-US"/>
              </w:rPr>
              <w:t xml:space="preserve"> do – </w:t>
            </w:r>
            <w:proofErr w:type="spellStart"/>
            <w:r w:rsidRPr="0062718D">
              <w:rPr>
                <w:rFonts w:asciiTheme="majorHAnsi" w:hAnsiTheme="majorHAnsi" w:cstheme="majorHAnsi"/>
                <w:b/>
                <w:sz w:val="25"/>
                <w:szCs w:val="25"/>
                <w:lang w:val="en-US"/>
              </w:rPr>
              <w:t>Hạnh</w:t>
            </w:r>
            <w:proofErr w:type="spellEnd"/>
            <w:r w:rsidRPr="0062718D">
              <w:rPr>
                <w:rFonts w:asciiTheme="majorHAnsi" w:hAnsiTheme="majorHAnsi" w:cstheme="majorHAnsi"/>
                <w:b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62718D">
              <w:rPr>
                <w:rFonts w:asciiTheme="majorHAnsi" w:hAnsiTheme="majorHAnsi" w:cstheme="majorHAnsi"/>
                <w:b/>
                <w:sz w:val="25"/>
                <w:szCs w:val="25"/>
                <w:lang w:val="en-US"/>
              </w:rPr>
              <w:t>phúc</w:t>
            </w:r>
            <w:proofErr w:type="spellEnd"/>
          </w:p>
        </w:tc>
      </w:tr>
      <w:tr w:rsidR="00F4617E" w:rsidRPr="00A43B72" w:rsidTr="00143F71">
        <w:tc>
          <w:tcPr>
            <w:tcW w:w="4821" w:type="dxa"/>
          </w:tcPr>
          <w:p w:rsidR="00F4617E" w:rsidRPr="0062718D" w:rsidRDefault="00F4617E" w:rsidP="00143F71">
            <w:pPr>
              <w:spacing w:before="180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62718D">
              <w:rPr>
                <w:rFonts w:asciiTheme="majorHAnsi" w:hAnsiTheme="majorHAnsi" w:cstheme="majorHAnsi"/>
                <w:noProof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3B8832" wp14:editId="3CE4BA3C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60960</wp:posOffset>
                      </wp:positionV>
                      <wp:extent cx="9144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15pt,4.8pt" to="147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" strokecolor="black [3040]"/>
                  </w:pict>
                </mc:Fallback>
              </mc:AlternateContent>
            </w:r>
            <w:proofErr w:type="spellStart"/>
            <w:r w:rsidR="0062718D" w:rsidRPr="0062718D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Số</w:t>
            </w:r>
            <w:proofErr w:type="spellEnd"/>
            <w:r w:rsidR="0062718D" w:rsidRPr="0062718D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:          /QĐ-ĐHSPKT</w:t>
            </w:r>
          </w:p>
        </w:tc>
        <w:tc>
          <w:tcPr>
            <w:tcW w:w="5067" w:type="dxa"/>
          </w:tcPr>
          <w:p w:rsidR="00F4617E" w:rsidRPr="00F4617E" w:rsidRDefault="00F4617E" w:rsidP="00143F71">
            <w:pPr>
              <w:spacing w:before="180"/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</w:pPr>
            <w:r w:rsidRPr="00F4617E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 xml:space="preserve">TP. </w:t>
            </w:r>
            <w:proofErr w:type="spellStart"/>
            <w:r w:rsidRPr="00F4617E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Hồ</w:t>
            </w:r>
            <w:proofErr w:type="spellEnd"/>
            <w:r w:rsidR="00EE70EA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E70EA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Chí</w:t>
            </w:r>
            <w:proofErr w:type="spellEnd"/>
            <w:r w:rsidR="00EE70EA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 xml:space="preserve"> Minh, </w:t>
            </w:r>
            <w:proofErr w:type="spellStart"/>
            <w:r w:rsidR="00EE70EA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ngày</w:t>
            </w:r>
            <w:proofErr w:type="spellEnd"/>
            <w:r w:rsidR="00EE70EA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 xml:space="preserve">    </w:t>
            </w:r>
            <w:r w:rsidRPr="00F4617E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617E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tháng</w:t>
            </w:r>
            <w:proofErr w:type="spellEnd"/>
            <w:r w:rsidRPr="00F4617E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 xml:space="preserve"> </w:t>
            </w:r>
            <w:r w:rsidR="00EE70EA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 xml:space="preserve">     </w:t>
            </w:r>
            <w:r w:rsidRPr="00F4617E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4617E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năm</w:t>
            </w:r>
            <w:proofErr w:type="spellEnd"/>
            <w:r w:rsidRPr="00F4617E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 xml:space="preserve"> 2016</w:t>
            </w:r>
          </w:p>
        </w:tc>
      </w:tr>
    </w:tbl>
    <w:p w:rsidR="00A43B72" w:rsidRDefault="00A43B72">
      <w:pPr>
        <w:rPr>
          <w:rFonts w:asciiTheme="majorHAnsi" w:hAnsiTheme="majorHAnsi" w:cstheme="majorHAnsi"/>
        </w:rPr>
      </w:pPr>
    </w:p>
    <w:p w:rsidR="00E173C7" w:rsidRPr="00B22B95" w:rsidRDefault="00A43B72" w:rsidP="00F4617E">
      <w:pPr>
        <w:spacing w:before="240" w:after="0" w:line="240" w:lineRule="auto"/>
        <w:jc w:val="center"/>
        <w:rPr>
          <w:rFonts w:asciiTheme="majorHAnsi" w:hAnsiTheme="majorHAnsi" w:cstheme="majorHAnsi"/>
          <w:b/>
          <w:sz w:val="30"/>
          <w:szCs w:val="30"/>
        </w:rPr>
      </w:pPr>
      <w:r w:rsidRPr="00B22B95">
        <w:rPr>
          <w:rFonts w:asciiTheme="majorHAnsi" w:hAnsiTheme="majorHAnsi" w:cstheme="majorHAnsi"/>
          <w:b/>
          <w:sz w:val="30"/>
          <w:szCs w:val="30"/>
        </w:rPr>
        <w:t>Q</w:t>
      </w:r>
      <w:bookmarkStart w:id="0" w:name="_GoBack"/>
      <w:bookmarkEnd w:id="0"/>
      <w:r w:rsidRPr="00B22B95">
        <w:rPr>
          <w:rFonts w:asciiTheme="majorHAnsi" w:hAnsiTheme="majorHAnsi" w:cstheme="majorHAnsi"/>
          <w:b/>
          <w:sz w:val="30"/>
          <w:szCs w:val="30"/>
        </w:rPr>
        <w:t>UYẾT ĐỊNH</w:t>
      </w:r>
    </w:p>
    <w:p w:rsidR="00A43B72" w:rsidRPr="0062718D" w:rsidRDefault="00A43B72" w:rsidP="00A43B72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4617E">
        <w:rPr>
          <w:rFonts w:asciiTheme="majorHAnsi" w:hAnsiTheme="majorHAnsi" w:cstheme="majorHAnsi"/>
          <w:b/>
          <w:sz w:val="28"/>
          <w:szCs w:val="28"/>
        </w:rPr>
        <w:t xml:space="preserve">Về việc </w:t>
      </w:r>
      <w:r w:rsidR="0062718D" w:rsidRPr="0062718D">
        <w:rPr>
          <w:rFonts w:asciiTheme="majorHAnsi" w:hAnsiTheme="majorHAnsi" w:cstheme="majorHAnsi"/>
          <w:b/>
          <w:sz w:val="28"/>
          <w:szCs w:val="28"/>
        </w:rPr>
        <w:t>b</w:t>
      </w:r>
      <w:r w:rsidRPr="00F4617E">
        <w:rPr>
          <w:rFonts w:asciiTheme="majorHAnsi" w:hAnsiTheme="majorHAnsi" w:cstheme="majorHAnsi"/>
          <w:b/>
          <w:sz w:val="28"/>
          <w:szCs w:val="28"/>
        </w:rPr>
        <w:t>an h</w:t>
      </w:r>
      <w:r w:rsidR="0062718D" w:rsidRPr="0062718D">
        <w:rPr>
          <w:rFonts w:asciiTheme="majorHAnsi" w:hAnsiTheme="majorHAnsi" w:cstheme="majorHAnsi"/>
          <w:b/>
          <w:sz w:val="28"/>
          <w:szCs w:val="28"/>
        </w:rPr>
        <w:t>à</w:t>
      </w:r>
      <w:r w:rsidRPr="00F4617E">
        <w:rPr>
          <w:rFonts w:asciiTheme="majorHAnsi" w:hAnsiTheme="majorHAnsi" w:cstheme="majorHAnsi"/>
          <w:b/>
          <w:sz w:val="28"/>
          <w:szCs w:val="28"/>
        </w:rPr>
        <w:t xml:space="preserve">nh “Nội quy Ký túc xá” </w:t>
      </w:r>
    </w:p>
    <w:p w:rsidR="00A43B72" w:rsidRPr="0062718D" w:rsidRDefault="0062718D" w:rsidP="00A43B72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2718D">
        <w:rPr>
          <w:rFonts w:asciiTheme="majorHAnsi" w:hAnsiTheme="majorHAnsi" w:cstheme="majorHAnsi"/>
          <w:b/>
          <w:sz w:val="28"/>
          <w:szCs w:val="28"/>
        </w:rPr>
        <w:t>T</w:t>
      </w:r>
      <w:r w:rsidR="00A43B72" w:rsidRPr="00F4617E">
        <w:rPr>
          <w:rFonts w:asciiTheme="majorHAnsi" w:hAnsiTheme="majorHAnsi" w:cstheme="majorHAnsi"/>
          <w:b/>
          <w:sz w:val="28"/>
          <w:szCs w:val="28"/>
        </w:rPr>
        <w:t>rường Đại học Sư phạm Kỹ thuật TP.HCM</w:t>
      </w:r>
    </w:p>
    <w:p w:rsidR="00A43B72" w:rsidRPr="0062718D" w:rsidRDefault="00F4617E" w:rsidP="00A43B72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2482871</wp:posOffset>
                </wp:positionH>
                <wp:positionV relativeFrom="paragraph">
                  <wp:posOffset>68974</wp:posOffset>
                </wp:positionV>
                <wp:extent cx="998483" cy="0"/>
                <wp:effectExtent l="0" t="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4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5pt,5.45pt" to="274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" strokecolor="black [3040]"/>
            </w:pict>
          </mc:Fallback>
        </mc:AlternateContent>
      </w:r>
    </w:p>
    <w:p w:rsidR="00A43B72" w:rsidRPr="0062718D" w:rsidRDefault="00A43B72" w:rsidP="00F4617E">
      <w:pPr>
        <w:spacing w:before="240"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62718D">
        <w:rPr>
          <w:rFonts w:asciiTheme="majorHAnsi" w:hAnsiTheme="majorHAnsi" w:cstheme="majorHAnsi"/>
          <w:b/>
          <w:sz w:val="26"/>
          <w:szCs w:val="26"/>
        </w:rPr>
        <w:t>HIỆU TRƯỞNG TRƯỜNG ĐẠI HỌC SƯ PHẠM KỸ THUẬT TP.HCM</w:t>
      </w:r>
    </w:p>
    <w:p w:rsidR="00A43B72" w:rsidRPr="0062718D" w:rsidRDefault="00A43B72" w:rsidP="00A43B7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632435" w:rsidRPr="00632435" w:rsidRDefault="00632435" w:rsidP="008448DF">
      <w:pPr>
        <w:spacing w:before="60" w:after="0" w:line="288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632435">
        <w:rPr>
          <w:rFonts w:asciiTheme="majorHAnsi" w:hAnsiTheme="majorHAnsi" w:cstheme="majorHAnsi"/>
          <w:sz w:val="26"/>
          <w:szCs w:val="26"/>
        </w:rPr>
        <w:t>C</w:t>
      </w:r>
      <w:r w:rsidR="008448DF">
        <w:rPr>
          <w:rFonts w:asciiTheme="majorHAnsi" w:hAnsiTheme="majorHAnsi" w:cstheme="majorHAnsi"/>
          <w:sz w:val="26"/>
          <w:szCs w:val="26"/>
        </w:rPr>
        <w:t>ă</w:t>
      </w:r>
      <w:r w:rsidRPr="00632435">
        <w:rPr>
          <w:rFonts w:asciiTheme="majorHAnsi" w:hAnsiTheme="majorHAnsi" w:cstheme="majorHAnsi"/>
          <w:sz w:val="26"/>
          <w:szCs w:val="26"/>
        </w:rPr>
        <w:t>n cứ Quyết định số 426/TTg ngày 27</w:t>
      </w:r>
      <w:r w:rsidR="008448DF" w:rsidRPr="008448DF">
        <w:rPr>
          <w:rFonts w:asciiTheme="majorHAnsi" w:hAnsiTheme="majorHAnsi" w:cstheme="majorHAnsi"/>
          <w:sz w:val="26"/>
          <w:szCs w:val="26"/>
        </w:rPr>
        <w:t xml:space="preserve"> tháng </w:t>
      </w:r>
      <w:r w:rsidRPr="00632435">
        <w:rPr>
          <w:rFonts w:asciiTheme="majorHAnsi" w:hAnsiTheme="majorHAnsi" w:cstheme="majorHAnsi"/>
          <w:sz w:val="26"/>
          <w:szCs w:val="26"/>
        </w:rPr>
        <w:t>10</w:t>
      </w:r>
      <w:r w:rsidR="008448DF" w:rsidRPr="008448DF">
        <w:rPr>
          <w:rFonts w:asciiTheme="majorHAnsi" w:hAnsiTheme="majorHAnsi" w:cstheme="majorHAnsi"/>
          <w:sz w:val="26"/>
          <w:szCs w:val="26"/>
        </w:rPr>
        <w:t xml:space="preserve"> năm </w:t>
      </w:r>
      <w:r w:rsidRPr="00632435">
        <w:rPr>
          <w:rFonts w:asciiTheme="majorHAnsi" w:hAnsiTheme="majorHAnsi" w:cstheme="majorHAnsi"/>
          <w:sz w:val="26"/>
          <w:szCs w:val="26"/>
        </w:rPr>
        <w:t>1976 và quyết định số 118/2000/QĐ-TTg ngày 10 tháng 10 năm 2000 của Thủ tướng Chính phủ về Tổ chứ</w:t>
      </w:r>
      <w:r>
        <w:rPr>
          <w:rFonts w:asciiTheme="majorHAnsi" w:hAnsiTheme="majorHAnsi" w:cstheme="majorHAnsi"/>
          <w:sz w:val="26"/>
          <w:szCs w:val="26"/>
        </w:rPr>
        <w:t xml:space="preserve">c </w:t>
      </w:r>
      <w:r w:rsidRPr="00632435">
        <w:rPr>
          <w:rFonts w:asciiTheme="majorHAnsi" w:hAnsiTheme="majorHAnsi" w:cstheme="majorHAnsi"/>
          <w:sz w:val="26"/>
          <w:szCs w:val="26"/>
        </w:rPr>
        <w:t>Trường Đại học Sư phạm Kỹ thuật TP.HCM;</w:t>
      </w:r>
    </w:p>
    <w:p w:rsidR="00632435" w:rsidRPr="00632435" w:rsidRDefault="00632435" w:rsidP="008448DF">
      <w:pPr>
        <w:spacing w:before="60" w:after="0" w:line="288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632435">
        <w:rPr>
          <w:rFonts w:asciiTheme="majorHAnsi" w:hAnsiTheme="majorHAnsi" w:cstheme="majorHAnsi"/>
          <w:sz w:val="26"/>
          <w:szCs w:val="26"/>
        </w:rPr>
        <w:t>Căn cứ Quyết định số 70/2014/QĐ-TTg ngày 10 tháng 12 năm 2014 của Thủ tướng Chính phủ về việ</w:t>
      </w:r>
      <w:r>
        <w:rPr>
          <w:rFonts w:asciiTheme="majorHAnsi" w:hAnsiTheme="majorHAnsi" w:cstheme="majorHAnsi"/>
          <w:sz w:val="26"/>
          <w:szCs w:val="26"/>
        </w:rPr>
        <w:t xml:space="preserve">c ban hành </w:t>
      </w:r>
      <w:r w:rsidRPr="00632435">
        <w:rPr>
          <w:rFonts w:asciiTheme="majorHAnsi" w:hAnsiTheme="majorHAnsi" w:cstheme="majorHAnsi"/>
          <w:sz w:val="26"/>
          <w:szCs w:val="26"/>
        </w:rPr>
        <w:t>Điều lệ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632435">
        <w:rPr>
          <w:rFonts w:asciiTheme="majorHAnsi" w:hAnsiTheme="majorHAnsi" w:cstheme="majorHAnsi"/>
          <w:sz w:val="26"/>
          <w:szCs w:val="26"/>
        </w:rPr>
        <w:t>Trường Đại học;</w:t>
      </w:r>
    </w:p>
    <w:p w:rsidR="00927FF5" w:rsidRPr="0062718D" w:rsidRDefault="00927FF5" w:rsidP="008448DF">
      <w:pPr>
        <w:spacing w:before="60" w:after="0" w:line="288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62718D">
        <w:rPr>
          <w:rFonts w:asciiTheme="majorHAnsi" w:hAnsiTheme="majorHAnsi" w:cstheme="majorHAnsi"/>
          <w:sz w:val="26"/>
          <w:szCs w:val="26"/>
        </w:rPr>
        <w:t>Căn cứ Quyết định số 42/2007/QĐ-BGDĐT ngày 13</w:t>
      </w:r>
      <w:r w:rsidR="00280C60" w:rsidRPr="0062718D">
        <w:rPr>
          <w:rFonts w:asciiTheme="majorHAnsi" w:hAnsiTheme="majorHAnsi" w:cstheme="majorHAnsi"/>
          <w:sz w:val="26"/>
          <w:szCs w:val="26"/>
        </w:rPr>
        <w:t xml:space="preserve"> tháng 0</w:t>
      </w:r>
      <w:r w:rsidRPr="0062718D">
        <w:rPr>
          <w:rFonts w:asciiTheme="majorHAnsi" w:hAnsiTheme="majorHAnsi" w:cstheme="majorHAnsi"/>
          <w:sz w:val="26"/>
          <w:szCs w:val="26"/>
        </w:rPr>
        <w:t>8</w:t>
      </w:r>
      <w:r w:rsidR="00280C60" w:rsidRPr="0062718D">
        <w:rPr>
          <w:rFonts w:asciiTheme="majorHAnsi" w:hAnsiTheme="majorHAnsi" w:cstheme="majorHAnsi"/>
          <w:sz w:val="26"/>
          <w:szCs w:val="26"/>
        </w:rPr>
        <w:t xml:space="preserve"> năm </w:t>
      </w:r>
      <w:r w:rsidRPr="0062718D">
        <w:rPr>
          <w:rFonts w:asciiTheme="majorHAnsi" w:hAnsiTheme="majorHAnsi" w:cstheme="majorHAnsi"/>
          <w:sz w:val="26"/>
          <w:szCs w:val="26"/>
        </w:rPr>
        <w:t>2007 của Bộ trưởng Bộ Giáo dục và Đào tạo ban hành Quy chế học sinh</w:t>
      </w:r>
      <w:r w:rsidR="00B22B95" w:rsidRPr="0062718D">
        <w:rPr>
          <w:rFonts w:asciiTheme="majorHAnsi" w:hAnsiTheme="majorHAnsi" w:cstheme="majorHAnsi"/>
          <w:sz w:val="26"/>
          <w:szCs w:val="26"/>
        </w:rPr>
        <w:t>,</w:t>
      </w:r>
      <w:r w:rsidRPr="0062718D">
        <w:rPr>
          <w:rFonts w:asciiTheme="majorHAnsi" w:hAnsiTheme="majorHAnsi" w:cstheme="majorHAnsi"/>
          <w:sz w:val="26"/>
          <w:szCs w:val="26"/>
        </w:rPr>
        <w:t xml:space="preserve"> sinh viên các trường Đại học, Cao đẳng và Trung cấp chuyên nghiệp hệ chính quy;</w:t>
      </w:r>
    </w:p>
    <w:p w:rsidR="00A43B72" w:rsidRPr="0062718D" w:rsidRDefault="001B4BD4" w:rsidP="008448DF">
      <w:pPr>
        <w:spacing w:before="60" w:after="0" w:line="288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62718D">
        <w:rPr>
          <w:rFonts w:asciiTheme="majorHAnsi" w:hAnsiTheme="majorHAnsi" w:cstheme="majorHAnsi"/>
          <w:sz w:val="26"/>
          <w:szCs w:val="26"/>
        </w:rPr>
        <w:t xml:space="preserve">Căn cứ </w:t>
      </w:r>
      <w:r w:rsidR="00927FF5" w:rsidRPr="0062718D">
        <w:rPr>
          <w:rFonts w:asciiTheme="majorHAnsi" w:hAnsiTheme="majorHAnsi" w:cstheme="majorHAnsi"/>
          <w:sz w:val="26"/>
          <w:szCs w:val="26"/>
        </w:rPr>
        <w:t xml:space="preserve">Thông tư số 27/2011/TT-BGDĐT </w:t>
      </w:r>
      <w:r w:rsidR="00280C60" w:rsidRPr="0062718D">
        <w:rPr>
          <w:rFonts w:asciiTheme="majorHAnsi" w:hAnsiTheme="majorHAnsi" w:cstheme="majorHAnsi"/>
          <w:sz w:val="26"/>
          <w:szCs w:val="26"/>
        </w:rPr>
        <w:t xml:space="preserve">ngày 27 tháng 06 năm 2011 của Bộ Giáo dục và Đào tạo ban hành </w:t>
      </w:r>
      <w:r w:rsidRPr="0062718D">
        <w:rPr>
          <w:rFonts w:asciiTheme="majorHAnsi" w:hAnsiTheme="majorHAnsi" w:cstheme="majorHAnsi"/>
          <w:sz w:val="26"/>
          <w:szCs w:val="26"/>
        </w:rPr>
        <w:t>Quy chế Công tác học sinh</w:t>
      </w:r>
      <w:r w:rsidR="00B22B95" w:rsidRPr="0062718D">
        <w:rPr>
          <w:rFonts w:asciiTheme="majorHAnsi" w:hAnsiTheme="majorHAnsi" w:cstheme="majorHAnsi"/>
          <w:sz w:val="26"/>
          <w:szCs w:val="26"/>
        </w:rPr>
        <w:t>,</w:t>
      </w:r>
      <w:r w:rsidRPr="0062718D">
        <w:rPr>
          <w:rFonts w:asciiTheme="majorHAnsi" w:hAnsiTheme="majorHAnsi" w:cstheme="majorHAnsi"/>
          <w:sz w:val="26"/>
          <w:szCs w:val="26"/>
        </w:rPr>
        <w:t xml:space="preserve"> sinh viên nội trú </w:t>
      </w:r>
      <w:r w:rsidR="00280C60" w:rsidRPr="0062718D">
        <w:rPr>
          <w:rFonts w:asciiTheme="majorHAnsi" w:hAnsiTheme="majorHAnsi" w:cstheme="majorHAnsi"/>
          <w:sz w:val="26"/>
          <w:szCs w:val="26"/>
        </w:rPr>
        <w:t xml:space="preserve">tại </w:t>
      </w:r>
      <w:r w:rsidRPr="0062718D">
        <w:rPr>
          <w:rFonts w:asciiTheme="majorHAnsi" w:hAnsiTheme="majorHAnsi" w:cstheme="majorHAnsi"/>
          <w:sz w:val="26"/>
          <w:szCs w:val="26"/>
        </w:rPr>
        <w:t xml:space="preserve">các </w:t>
      </w:r>
      <w:r w:rsidR="00280C60" w:rsidRPr="0062718D">
        <w:rPr>
          <w:rFonts w:asciiTheme="majorHAnsi" w:hAnsiTheme="majorHAnsi" w:cstheme="majorHAnsi"/>
          <w:sz w:val="26"/>
          <w:szCs w:val="26"/>
        </w:rPr>
        <w:t>cơ sở giáo dục thuộc hệ thống giáo dục quốc dân;</w:t>
      </w:r>
    </w:p>
    <w:p w:rsidR="00017475" w:rsidRPr="00632435" w:rsidRDefault="00017475" w:rsidP="008448DF">
      <w:pPr>
        <w:spacing w:before="60" w:after="0" w:line="288" w:lineRule="auto"/>
        <w:ind w:firstLine="567"/>
        <w:jc w:val="both"/>
        <w:rPr>
          <w:rFonts w:asciiTheme="majorHAnsi" w:hAnsiTheme="majorHAnsi" w:cstheme="majorHAnsi"/>
          <w:sz w:val="26"/>
          <w:szCs w:val="26"/>
        </w:rPr>
      </w:pPr>
      <w:r w:rsidRPr="0062718D">
        <w:rPr>
          <w:rFonts w:asciiTheme="majorHAnsi" w:hAnsiTheme="majorHAnsi" w:cstheme="majorHAnsi"/>
          <w:sz w:val="26"/>
          <w:szCs w:val="26"/>
        </w:rPr>
        <w:t>Xét đề nghị của Trưởng Ban quả</w:t>
      </w:r>
      <w:r w:rsidR="000B7A80" w:rsidRPr="0062718D">
        <w:rPr>
          <w:rFonts w:asciiTheme="majorHAnsi" w:hAnsiTheme="majorHAnsi" w:cstheme="majorHAnsi"/>
          <w:sz w:val="26"/>
          <w:szCs w:val="26"/>
        </w:rPr>
        <w:t>n lý Ký túc xá T</w:t>
      </w:r>
      <w:r w:rsidRPr="0062718D">
        <w:rPr>
          <w:rFonts w:asciiTheme="majorHAnsi" w:hAnsiTheme="majorHAnsi" w:cstheme="majorHAnsi"/>
          <w:sz w:val="26"/>
          <w:szCs w:val="26"/>
        </w:rPr>
        <w:t xml:space="preserve">rường Đại học Sư phạm Kỹ thuật </w:t>
      </w:r>
      <w:r w:rsidR="00F4617E" w:rsidRPr="0062718D">
        <w:rPr>
          <w:rFonts w:asciiTheme="majorHAnsi" w:hAnsiTheme="majorHAnsi" w:cstheme="majorHAnsi"/>
          <w:sz w:val="26"/>
          <w:szCs w:val="26"/>
        </w:rPr>
        <w:t>TP.</w:t>
      </w:r>
      <w:r w:rsidRPr="0062718D">
        <w:rPr>
          <w:rFonts w:asciiTheme="majorHAnsi" w:hAnsiTheme="majorHAnsi" w:cstheme="majorHAnsi"/>
          <w:sz w:val="26"/>
          <w:szCs w:val="26"/>
        </w:rPr>
        <w:t xml:space="preserve"> </w:t>
      </w:r>
      <w:r w:rsidRPr="00632435">
        <w:rPr>
          <w:rFonts w:asciiTheme="majorHAnsi" w:hAnsiTheme="majorHAnsi" w:cstheme="majorHAnsi"/>
          <w:sz w:val="26"/>
          <w:szCs w:val="26"/>
        </w:rPr>
        <w:t>Hồ Chí Minh</w:t>
      </w:r>
    </w:p>
    <w:p w:rsidR="00017475" w:rsidRPr="00632435" w:rsidRDefault="00017475" w:rsidP="0062718D">
      <w:pPr>
        <w:spacing w:before="180" w:after="18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632435">
        <w:rPr>
          <w:rFonts w:asciiTheme="majorHAnsi" w:hAnsiTheme="majorHAnsi" w:cstheme="majorHAnsi"/>
          <w:b/>
          <w:sz w:val="26"/>
          <w:szCs w:val="26"/>
        </w:rPr>
        <w:t>QUYẾT ĐỊNH</w:t>
      </w:r>
      <w:r w:rsidR="00FC7D27" w:rsidRPr="00632435">
        <w:rPr>
          <w:rFonts w:asciiTheme="majorHAnsi" w:hAnsiTheme="majorHAnsi" w:cstheme="majorHAnsi"/>
          <w:b/>
          <w:sz w:val="26"/>
          <w:szCs w:val="26"/>
        </w:rPr>
        <w:t>:</w:t>
      </w:r>
    </w:p>
    <w:p w:rsidR="00017475" w:rsidRPr="00F4617E" w:rsidRDefault="000B7A80" w:rsidP="008448DF">
      <w:pPr>
        <w:spacing w:before="60" w:after="0" w:line="288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proofErr w:type="gramStart"/>
      <w:r w:rsidRPr="00F4617E">
        <w:rPr>
          <w:rFonts w:asciiTheme="majorHAnsi" w:hAnsiTheme="majorHAnsi" w:cstheme="majorHAnsi"/>
          <w:b/>
          <w:sz w:val="26"/>
          <w:szCs w:val="26"/>
          <w:lang w:val="en-US"/>
        </w:rPr>
        <w:t>Điều</w:t>
      </w:r>
      <w:proofErr w:type="spellEnd"/>
      <w:r w:rsidR="00017475" w:rsidRPr="00F4617E">
        <w:rPr>
          <w:rFonts w:asciiTheme="majorHAnsi" w:hAnsiTheme="majorHAnsi" w:cstheme="majorHAnsi"/>
          <w:b/>
          <w:sz w:val="26"/>
          <w:szCs w:val="26"/>
          <w:lang w:val="en-US"/>
        </w:rPr>
        <w:t xml:space="preserve"> 1.</w:t>
      </w:r>
      <w:proofErr w:type="gramEnd"/>
      <w:r w:rsidR="00017475"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Ban </w:t>
      </w:r>
      <w:proofErr w:type="spellStart"/>
      <w:r w:rsidR="00017475" w:rsidRPr="00F4617E">
        <w:rPr>
          <w:rFonts w:asciiTheme="majorHAnsi" w:hAnsiTheme="majorHAnsi" w:cstheme="majorHAnsi"/>
          <w:sz w:val="26"/>
          <w:szCs w:val="26"/>
          <w:lang w:val="en-US"/>
        </w:rPr>
        <w:t>hành</w:t>
      </w:r>
      <w:proofErr w:type="spellEnd"/>
      <w:r w:rsidR="00017475"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017475" w:rsidRPr="00F4617E">
        <w:rPr>
          <w:rFonts w:asciiTheme="majorHAnsi" w:hAnsiTheme="majorHAnsi" w:cstheme="majorHAnsi"/>
          <w:sz w:val="26"/>
          <w:szCs w:val="26"/>
          <w:lang w:val="en-US"/>
        </w:rPr>
        <w:t>kèm</w:t>
      </w:r>
      <w:proofErr w:type="spellEnd"/>
      <w:r w:rsidR="00017475"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proofErr w:type="gramStart"/>
      <w:r w:rsidR="00017475" w:rsidRPr="00F4617E">
        <w:rPr>
          <w:rFonts w:asciiTheme="majorHAnsi" w:hAnsiTheme="majorHAnsi" w:cstheme="majorHAnsi"/>
          <w:sz w:val="26"/>
          <w:szCs w:val="26"/>
          <w:lang w:val="en-US"/>
        </w:rPr>
        <w:t>theo</w:t>
      </w:r>
      <w:proofErr w:type="spellEnd"/>
      <w:proofErr w:type="gramEnd"/>
      <w:r w:rsidR="00017475"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017475" w:rsidRPr="00F4617E">
        <w:rPr>
          <w:rFonts w:asciiTheme="majorHAnsi" w:hAnsiTheme="majorHAnsi" w:cstheme="majorHAnsi"/>
          <w:sz w:val="26"/>
          <w:szCs w:val="26"/>
          <w:lang w:val="en-US"/>
        </w:rPr>
        <w:t>Quyết</w:t>
      </w:r>
      <w:proofErr w:type="spellEnd"/>
      <w:r w:rsidR="00017475"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017475" w:rsidRPr="00F4617E">
        <w:rPr>
          <w:rFonts w:asciiTheme="majorHAnsi" w:hAnsiTheme="majorHAnsi" w:cstheme="majorHAnsi"/>
          <w:sz w:val="26"/>
          <w:szCs w:val="26"/>
          <w:lang w:val="en-US"/>
        </w:rPr>
        <w:t>định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F4617E">
        <w:rPr>
          <w:rFonts w:asciiTheme="majorHAnsi" w:hAnsiTheme="majorHAnsi" w:cstheme="majorHAnsi"/>
          <w:sz w:val="26"/>
          <w:szCs w:val="26"/>
          <w:lang w:val="en-US"/>
        </w:rPr>
        <w:t>này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“</w:t>
      </w:r>
      <w:proofErr w:type="spellStart"/>
      <w:r w:rsidRPr="00F4617E">
        <w:rPr>
          <w:rFonts w:asciiTheme="majorHAnsi" w:hAnsiTheme="majorHAnsi" w:cstheme="majorHAnsi"/>
          <w:sz w:val="26"/>
          <w:szCs w:val="26"/>
          <w:lang w:val="en-US"/>
        </w:rPr>
        <w:t>Nội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F4617E">
        <w:rPr>
          <w:rFonts w:asciiTheme="majorHAnsi" w:hAnsiTheme="majorHAnsi" w:cstheme="majorHAnsi"/>
          <w:sz w:val="26"/>
          <w:szCs w:val="26"/>
          <w:lang w:val="en-US"/>
        </w:rPr>
        <w:t>quy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F4617E">
        <w:rPr>
          <w:rFonts w:asciiTheme="majorHAnsi" w:hAnsiTheme="majorHAnsi" w:cstheme="majorHAnsi"/>
          <w:sz w:val="26"/>
          <w:szCs w:val="26"/>
          <w:lang w:val="en-US"/>
        </w:rPr>
        <w:t>Ký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F4617E">
        <w:rPr>
          <w:rFonts w:asciiTheme="majorHAnsi" w:hAnsiTheme="majorHAnsi" w:cstheme="majorHAnsi"/>
          <w:sz w:val="26"/>
          <w:szCs w:val="26"/>
          <w:lang w:val="en-US"/>
        </w:rPr>
        <w:t>túc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F4617E">
        <w:rPr>
          <w:rFonts w:asciiTheme="majorHAnsi" w:hAnsiTheme="majorHAnsi" w:cstheme="majorHAnsi"/>
          <w:sz w:val="26"/>
          <w:szCs w:val="26"/>
          <w:lang w:val="en-US"/>
        </w:rPr>
        <w:t>xá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” </w:t>
      </w:r>
      <w:proofErr w:type="spellStart"/>
      <w:r w:rsidRPr="00F4617E">
        <w:rPr>
          <w:rFonts w:asciiTheme="majorHAnsi" w:hAnsiTheme="majorHAnsi" w:cstheme="majorHAnsi"/>
          <w:sz w:val="26"/>
          <w:szCs w:val="26"/>
          <w:lang w:val="en-US"/>
        </w:rPr>
        <w:t>của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F4617E">
        <w:rPr>
          <w:rFonts w:asciiTheme="majorHAnsi" w:hAnsiTheme="majorHAnsi" w:cstheme="majorHAnsi"/>
          <w:sz w:val="26"/>
          <w:szCs w:val="26"/>
          <w:lang w:val="en-US"/>
        </w:rPr>
        <w:t>Trường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F4617E">
        <w:rPr>
          <w:rFonts w:asciiTheme="majorHAnsi" w:hAnsiTheme="majorHAnsi" w:cstheme="majorHAnsi"/>
          <w:sz w:val="26"/>
          <w:szCs w:val="26"/>
          <w:lang w:val="en-US"/>
        </w:rPr>
        <w:t>Đại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F4617E">
        <w:rPr>
          <w:rFonts w:asciiTheme="majorHAnsi" w:hAnsiTheme="majorHAnsi" w:cstheme="majorHAnsi"/>
          <w:sz w:val="26"/>
          <w:szCs w:val="26"/>
          <w:lang w:val="en-US"/>
        </w:rPr>
        <w:t>học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F4617E">
        <w:rPr>
          <w:rFonts w:asciiTheme="majorHAnsi" w:hAnsiTheme="majorHAnsi" w:cstheme="majorHAnsi"/>
          <w:sz w:val="26"/>
          <w:szCs w:val="26"/>
          <w:lang w:val="en-US"/>
        </w:rPr>
        <w:t>Sư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F4617E">
        <w:rPr>
          <w:rFonts w:asciiTheme="majorHAnsi" w:hAnsiTheme="majorHAnsi" w:cstheme="majorHAnsi"/>
          <w:sz w:val="26"/>
          <w:szCs w:val="26"/>
          <w:lang w:val="en-US"/>
        </w:rPr>
        <w:t>phạm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F4617E">
        <w:rPr>
          <w:rFonts w:asciiTheme="majorHAnsi" w:hAnsiTheme="majorHAnsi" w:cstheme="majorHAnsi"/>
          <w:sz w:val="26"/>
          <w:szCs w:val="26"/>
          <w:lang w:val="en-US"/>
        </w:rPr>
        <w:t>Kỹ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F4617E">
        <w:rPr>
          <w:rFonts w:asciiTheme="majorHAnsi" w:hAnsiTheme="majorHAnsi" w:cstheme="majorHAnsi"/>
          <w:sz w:val="26"/>
          <w:szCs w:val="26"/>
          <w:lang w:val="en-US"/>
        </w:rPr>
        <w:t>thuật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B22B95">
        <w:rPr>
          <w:rFonts w:asciiTheme="majorHAnsi" w:hAnsiTheme="majorHAnsi" w:cstheme="majorHAnsi"/>
          <w:sz w:val="26"/>
          <w:szCs w:val="26"/>
          <w:lang w:val="en-US"/>
        </w:rPr>
        <w:t>TP.</w:t>
      </w:r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F4617E">
        <w:rPr>
          <w:rFonts w:asciiTheme="majorHAnsi" w:hAnsiTheme="majorHAnsi" w:cstheme="majorHAnsi"/>
          <w:sz w:val="26"/>
          <w:szCs w:val="26"/>
          <w:lang w:val="en-US"/>
        </w:rPr>
        <w:t>Hồ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F4617E">
        <w:rPr>
          <w:rFonts w:asciiTheme="majorHAnsi" w:hAnsiTheme="majorHAnsi" w:cstheme="majorHAnsi"/>
          <w:sz w:val="26"/>
          <w:szCs w:val="26"/>
          <w:lang w:val="en-US"/>
        </w:rPr>
        <w:t>Chí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Minh.</w:t>
      </w:r>
    </w:p>
    <w:p w:rsidR="000B7A80" w:rsidRPr="00F4617E" w:rsidRDefault="000B7A80" w:rsidP="008448DF">
      <w:pPr>
        <w:spacing w:before="60" w:after="0" w:line="288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proofErr w:type="gramStart"/>
      <w:r w:rsidRPr="00F4617E">
        <w:rPr>
          <w:rFonts w:asciiTheme="majorHAnsi" w:hAnsiTheme="majorHAnsi" w:cstheme="majorHAnsi"/>
          <w:b/>
          <w:sz w:val="26"/>
          <w:szCs w:val="26"/>
          <w:lang w:val="en-US"/>
        </w:rPr>
        <w:t>Điều</w:t>
      </w:r>
      <w:proofErr w:type="spellEnd"/>
      <w:r w:rsidRPr="00F4617E">
        <w:rPr>
          <w:rFonts w:asciiTheme="majorHAnsi" w:hAnsiTheme="majorHAnsi" w:cstheme="majorHAnsi"/>
          <w:b/>
          <w:sz w:val="26"/>
          <w:szCs w:val="26"/>
          <w:lang w:val="en-US"/>
        </w:rPr>
        <w:t xml:space="preserve"> 2.</w:t>
      </w:r>
      <w:proofErr w:type="gram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proofErr w:type="gramStart"/>
      <w:r w:rsidRPr="00F4617E">
        <w:rPr>
          <w:rFonts w:asciiTheme="majorHAnsi" w:hAnsiTheme="majorHAnsi" w:cstheme="majorHAnsi"/>
          <w:sz w:val="26"/>
          <w:szCs w:val="26"/>
          <w:lang w:val="en-US"/>
        </w:rPr>
        <w:t>Quyết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F4617E">
        <w:rPr>
          <w:rFonts w:asciiTheme="majorHAnsi" w:hAnsiTheme="majorHAnsi" w:cstheme="majorHAnsi"/>
          <w:sz w:val="26"/>
          <w:szCs w:val="26"/>
          <w:lang w:val="en-US"/>
        </w:rPr>
        <w:t>định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F4617E">
        <w:rPr>
          <w:rFonts w:asciiTheme="majorHAnsi" w:hAnsiTheme="majorHAnsi" w:cstheme="majorHAnsi"/>
          <w:sz w:val="26"/>
          <w:szCs w:val="26"/>
          <w:lang w:val="en-US"/>
        </w:rPr>
        <w:t>này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F4617E">
        <w:rPr>
          <w:rFonts w:asciiTheme="majorHAnsi" w:hAnsiTheme="majorHAnsi" w:cstheme="majorHAnsi"/>
          <w:sz w:val="26"/>
          <w:szCs w:val="26"/>
          <w:lang w:val="en-US"/>
        </w:rPr>
        <w:t>có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F4617E">
        <w:rPr>
          <w:rFonts w:asciiTheme="majorHAnsi" w:hAnsiTheme="majorHAnsi" w:cstheme="majorHAnsi"/>
          <w:sz w:val="26"/>
          <w:szCs w:val="26"/>
          <w:lang w:val="en-US"/>
        </w:rPr>
        <w:t>hiệu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F4617E">
        <w:rPr>
          <w:rFonts w:asciiTheme="majorHAnsi" w:hAnsiTheme="majorHAnsi" w:cstheme="majorHAnsi"/>
          <w:sz w:val="26"/>
          <w:szCs w:val="26"/>
          <w:lang w:val="en-US"/>
        </w:rPr>
        <w:t>lực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F4617E">
        <w:rPr>
          <w:rFonts w:asciiTheme="majorHAnsi" w:hAnsiTheme="majorHAnsi" w:cstheme="majorHAnsi"/>
          <w:sz w:val="26"/>
          <w:szCs w:val="26"/>
          <w:lang w:val="en-US"/>
        </w:rPr>
        <w:t>thi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F4617E">
        <w:rPr>
          <w:rFonts w:asciiTheme="majorHAnsi" w:hAnsiTheme="majorHAnsi" w:cstheme="majorHAnsi"/>
          <w:sz w:val="26"/>
          <w:szCs w:val="26"/>
          <w:lang w:val="en-US"/>
        </w:rPr>
        <w:t>hành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F4617E">
        <w:rPr>
          <w:rFonts w:asciiTheme="majorHAnsi" w:hAnsiTheme="majorHAnsi" w:cstheme="majorHAnsi"/>
          <w:sz w:val="26"/>
          <w:szCs w:val="26"/>
          <w:lang w:val="en-US"/>
        </w:rPr>
        <w:t>kể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F4617E">
        <w:rPr>
          <w:rFonts w:asciiTheme="majorHAnsi" w:hAnsiTheme="majorHAnsi" w:cstheme="majorHAnsi"/>
          <w:sz w:val="26"/>
          <w:szCs w:val="26"/>
          <w:lang w:val="en-US"/>
        </w:rPr>
        <w:t>từ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F4617E">
        <w:rPr>
          <w:rFonts w:asciiTheme="majorHAnsi" w:hAnsiTheme="majorHAnsi" w:cstheme="majorHAnsi"/>
          <w:sz w:val="26"/>
          <w:szCs w:val="26"/>
          <w:lang w:val="en-US"/>
        </w:rPr>
        <w:t>ngày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F4617E">
        <w:rPr>
          <w:rFonts w:asciiTheme="majorHAnsi" w:hAnsiTheme="majorHAnsi" w:cstheme="majorHAnsi"/>
          <w:sz w:val="26"/>
          <w:szCs w:val="26"/>
          <w:lang w:val="en-US"/>
        </w:rPr>
        <w:t>ký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>.</w:t>
      </w:r>
      <w:proofErr w:type="gram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proofErr w:type="gramStart"/>
      <w:r w:rsidRPr="00F4617E"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F4617E">
        <w:rPr>
          <w:rFonts w:asciiTheme="majorHAnsi" w:hAnsiTheme="majorHAnsi" w:cstheme="majorHAnsi"/>
          <w:sz w:val="26"/>
          <w:szCs w:val="26"/>
          <w:lang w:val="en-US"/>
        </w:rPr>
        <w:t>quy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F4617E">
        <w:rPr>
          <w:rFonts w:asciiTheme="majorHAnsi" w:hAnsiTheme="majorHAnsi" w:cstheme="majorHAnsi"/>
          <w:sz w:val="26"/>
          <w:szCs w:val="26"/>
          <w:lang w:val="en-US"/>
        </w:rPr>
        <w:t>định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F4617E">
        <w:rPr>
          <w:rFonts w:asciiTheme="majorHAnsi" w:hAnsiTheme="majorHAnsi" w:cstheme="majorHAnsi"/>
          <w:sz w:val="26"/>
          <w:szCs w:val="26"/>
          <w:lang w:val="en-US"/>
        </w:rPr>
        <w:t>trước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F4617E">
        <w:rPr>
          <w:rFonts w:asciiTheme="majorHAnsi" w:hAnsiTheme="majorHAnsi" w:cstheme="majorHAnsi"/>
          <w:sz w:val="26"/>
          <w:szCs w:val="26"/>
          <w:lang w:val="en-US"/>
        </w:rPr>
        <w:t>đây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F4617E">
        <w:rPr>
          <w:rFonts w:asciiTheme="majorHAnsi" w:hAnsiTheme="majorHAnsi" w:cstheme="majorHAnsi"/>
          <w:sz w:val="26"/>
          <w:szCs w:val="26"/>
          <w:lang w:val="en-US"/>
        </w:rPr>
        <w:t>trái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F4617E">
        <w:rPr>
          <w:rFonts w:asciiTheme="majorHAnsi" w:hAnsiTheme="majorHAnsi" w:cstheme="majorHAnsi"/>
          <w:sz w:val="26"/>
          <w:szCs w:val="26"/>
          <w:lang w:val="en-US"/>
        </w:rPr>
        <w:t>với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F4617E">
        <w:rPr>
          <w:rFonts w:asciiTheme="majorHAnsi" w:hAnsiTheme="majorHAnsi" w:cstheme="majorHAnsi"/>
          <w:sz w:val="26"/>
          <w:szCs w:val="26"/>
          <w:lang w:val="en-US"/>
        </w:rPr>
        <w:t>quy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F4617E">
        <w:rPr>
          <w:rFonts w:asciiTheme="majorHAnsi" w:hAnsiTheme="majorHAnsi" w:cstheme="majorHAnsi"/>
          <w:sz w:val="26"/>
          <w:szCs w:val="26"/>
          <w:lang w:val="en-US"/>
        </w:rPr>
        <w:t>định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F4617E">
        <w:rPr>
          <w:rFonts w:asciiTheme="majorHAnsi" w:hAnsiTheme="majorHAnsi" w:cstheme="majorHAnsi"/>
          <w:sz w:val="26"/>
          <w:szCs w:val="26"/>
          <w:lang w:val="en-US"/>
        </w:rPr>
        <w:t>này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F4617E">
        <w:rPr>
          <w:rFonts w:asciiTheme="majorHAnsi" w:hAnsiTheme="majorHAnsi" w:cstheme="majorHAnsi"/>
          <w:sz w:val="26"/>
          <w:szCs w:val="26"/>
          <w:lang w:val="en-US"/>
        </w:rPr>
        <w:t>đều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F4617E">
        <w:rPr>
          <w:rFonts w:asciiTheme="majorHAnsi" w:hAnsiTheme="majorHAnsi" w:cstheme="majorHAnsi"/>
          <w:sz w:val="26"/>
          <w:szCs w:val="26"/>
          <w:lang w:val="en-US"/>
        </w:rPr>
        <w:t>được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F4617E">
        <w:rPr>
          <w:rFonts w:asciiTheme="majorHAnsi" w:hAnsiTheme="majorHAnsi" w:cstheme="majorHAnsi"/>
          <w:sz w:val="26"/>
          <w:szCs w:val="26"/>
          <w:lang w:val="en-US"/>
        </w:rPr>
        <w:t>bãi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F4617E">
        <w:rPr>
          <w:rFonts w:asciiTheme="majorHAnsi" w:hAnsiTheme="majorHAnsi" w:cstheme="majorHAnsi"/>
          <w:sz w:val="26"/>
          <w:szCs w:val="26"/>
          <w:lang w:val="en-US"/>
        </w:rPr>
        <w:t>bỏ</w:t>
      </w:r>
      <w:proofErr w:type="spellEnd"/>
      <w:r w:rsidRPr="00F4617E">
        <w:rPr>
          <w:rFonts w:asciiTheme="majorHAnsi" w:hAnsiTheme="majorHAnsi" w:cstheme="majorHAnsi"/>
          <w:sz w:val="26"/>
          <w:szCs w:val="26"/>
          <w:lang w:val="en-US"/>
        </w:rPr>
        <w:t>.</w:t>
      </w:r>
      <w:proofErr w:type="gramEnd"/>
    </w:p>
    <w:p w:rsidR="000B7A80" w:rsidRPr="00F4617E" w:rsidRDefault="000B7A80" w:rsidP="008448DF">
      <w:pPr>
        <w:spacing w:before="60" w:after="0" w:line="288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proofErr w:type="gramStart"/>
      <w:r w:rsidRPr="00F4617E">
        <w:rPr>
          <w:rFonts w:asciiTheme="majorHAnsi" w:hAnsiTheme="majorHAnsi" w:cstheme="majorHAnsi"/>
          <w:b/>
          <w:sz w:val="26"/>
          <w:szCs w:val="26"/>
          <w:lang w:val="en-US"/>
        </w:rPr>
        <w:t>Điều</w:t>
      </w:r>
      <w:proofErr w:type="spellEnd"/>
      <w:r w:rsidRPr="00F4617E">
        <w:rPr>
          <w:rFonts w:asciiTheme="majorHAnsi" w:hAnsiTheme="majorHAnsi" w:cstheme="majorHAnsi"/>
          <w:b/>
          <w:sz w:val="26"/>
          <w:szCs w:val="26"/>
          <w:lang w:val="en-US"/>
        </w:rPr>
        <w:t xml:space="preserve"> 3.</w:t>
      </w:r>
      <w:proofErr w:type="gramEnd"/>
      <w:r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="00770938"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Ban </w:t>
      </w:r>
      <w:proofErr w:type="spellStart"/>
      <w:r w:rsidR="00770938" w:rsidRPr="00F4617E">
        <w:rPr>
          <w:rFonts w:asciiTheme="majorHAnsi" w:hAnsiTheme="majorHAnsi" w:cstheme="majorHAnsi"/>
          <w:sz w:val="26"/>
          <w:szCs w:val="26"/>
          <w:lang w:val="en-US"/>
        </w:rPr>
        <w:t>quản</w:t>
      </w:r>
      <w:proofErr w:type="spellEnd"/>
      <w:r w:rsidR="00770938"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70938" w:rsidRPr="00F4617E">
        <w:rPr>
          <w:rFonts w:asciiTheme="majorHAnsi" w:hAnsiTheme="majorHAnsi" w:cstheme="majorHAnsi"/>
          <w:sz w:val="26"/>
          <w:szCs w:val="26"/>
          <w:lang w:val="en-US"/>
        </w:rPr>
        <w:t>lý</w:t>
      </w:r>
      <w:proofErr w:type="spellEnd"/>
      <w:r w:rsidR="00770938"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70938" w:rsidRPr="00F4617E">
        <w:rPr>
          <w:rFonts w:asciiTheme="majorHAnsi" w:hAnsiTheme="majorHAnsi" w:cstheme="majorHAnsi"/>
          <w:sz w:val="26"/>
          <w:szCs w:val="26"/>
          <w:lang w:val="en-US"/>
        </w:rPr>
        <w:t>Ký</w:t>
      </w:r>
      <w:proofErr w:type="spellEnd"/>
      <w:r w:rsidR="00770938"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70938" w:rsidRPr="00F4617E">
        <w:rPr>
          <w:rFonts w:asciiTheme="majorHAnsi" w:hAnsiTheme="majorHAnsi" w:cstheme="majorHAnsi"/>
          <w:sz w:val="26"/>
          <w:szCs w:val="26"/>
          <w:lang w:val="en-US"/>
        </w:rPr>
        <w:t>túc</w:t>
      </w:r>
      <w:proofErr w:type="spellEnd"/>
      <w:r w:rsidR="00770938"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770938" w:rsidRPr="00F4617E">
        <w:rPr>
          <w:rFonts w:asciiTheme="majorHAnsi" w:hAnsiTheme="majorHAnsi" w:cstheme="majorHAnsi"/>
          <w:sz w:val="26"/>
          <w:szCs w:val="26"/>
          <w:lang w:val="en-US"/>
        </w:rPr>
        <w:t>xá</w:t>
      </w:r>
      <w:proofErr w:type="spellEnd"/>
      <w:r w:rsidR="00770938"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>các</w:t>
      </w:r>
      <w:proofErr w:type="spellEnd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>đơn</w:t>
      </w:r>
      <w:proofErr w:type="spellEnd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>vị</w:t>
      </w:r>
      <w:proofErr w:type="spellEnd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>cá</w:t>
      </w:r>
      <w:proofErr w:type="spellEnd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>nhân</w:t>
      </w:r>
      <w:proofErr w:type="spellEnd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>có</w:t>
      </w:r>
      <w:proofErr w:type="spellEnd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>liên</w:t>
      </w:r>
      <w:proofErr w:type="spellEnd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>quan</w:t>
      </w:r>
      <w:proofErr w:type="spellEnd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>sinh</w:t>
      </w:r>
      <w:proofErr w:type="spellEnd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>viên</w:t>
      </w:r>
      <w:proofErr w:type="spellEnd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ở </w:t>
      </w:r>
      <w:proofErr w:type="spellStart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>nội</w:t>
      </w:r>
      <w:proofErr w:type="spellEnd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>trú</w:t>
      </w:r>
      <w:proofErr w:type="spellEnd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>chịu</w:t>
      </w:r>
      <w:proofErr w:type="spellEnd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>trách</w:t>
      </w:r>
      <w:proofErr w:type="spellEnd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>nhiệm</w:t>
      </w:r>
      <w:proofErr w:type="spellEnd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>thi</w:t>
      </w:r>
      <w:proofErr w:type="spellEnd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>hành</w:t>
      </w:r>
      <w:proofErr w:type="spellEnd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>Quyết</w:t>
      </w:r>
      <w:proofErr w:type="spellEnd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>định</w:t>
      </w:r>
      <w:proofErr w:type="spellEnd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>này</w:t>
      </w:r>
      <w:proofErr w:type="spellEnd"/>
      <w:proofErr w:type="gramStart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>./</w:t>
      </w:r>
      <w:proofErr w:type="gramEnd"/>
      <w:r w:rsidR="00A75152" w:rsidRPr="00F4617E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A75152" w:rsidRDefault="00A75152" w:rsidP="00F4617E">
      <w:pPr>
        <w:spacing w:before="120"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75152" w:rsidTr="00F4617E">
        <w:tc>
          <w:tcPr>
            <w:tcW w:w="4785" w:type="dxa"/>
          </w:tcPr>
          <w:p w:rsidR="00A75152" w:rsidRPr="00F4617E" w:rsidRDefault="00A75152" w:rsidP="00A43B72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proofErr w:type="spellStart"/>
            <w:r w:rsidRPr="00F4617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Nơi</w:t>
            </w:r>
            <w:proofErr w:type="spellEnd"/>
            <w:r w:rsidRPr="00F4617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617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nhận</w:t>
            </w:r>
            <w:proofErr w:type="spellEnd"/>
            <w:r w:rsidRPr="00F4617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:</w:t>
            </w:r>
          </w:p>
          <w:p w:rsidR="00A75152" w:rsidRPr="00F4617E" w:rsidRDefault="00A75152" w:rsidP="008448DF">
            <w:pPr>
              <w:spacing w:before="60" w:line="264" w:lineRule="auto"/>
              <w:rPr>
                <w:rFonts w:asciiTheme="majorHAnsi" w:hAnsiTheme="majorHAnsi" w:cstheme="majorHAnsi"/>
                <w:lang w:val="en-US"/>
              </w:rPr>
            </w:pPr>
            <w:r w:rsidRPr="00F4617E">
              <w:rPr>
                <w:rFonts w:asciiTheme="majorHAnsi" w:hAnsiTheme="majorHAnsi" w:cstheme="majorHAnsi"/>
                <w:lang w:val="en-US"/>
              </w:rPr>
              <w:t xml:space="preserve">- Ban </w:t>
            </w:r>
            <w:proofErr w:type="spellStart"/>
            <w:r w:rsidRPr="00F4617E">
              <w:rPr>
                <w:rFonts w:asciiTheme="majorHAnsi" w:hAnsiTheme="majorHAnsi" w:cstheme="majorHAnsi"/>
                <w:lang w:val="en-US"/>
              </w:rPr>
              <w:t>Giám</w:t>
            </w:r>
            <w:proofErr w:type="spellEnd"/>
            <w:r w:rsidRPr="00F4617E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4617E">
              <w:rPr>
                <w:rFonts w:asciiTheme="majorHAnsi" w:hAnsiTheme="majorHAnsi" w:cstheme="majorHAnsi"/>
                <w:lang w:val="en-US"/>
              </w:rPr>
              <w:t>hiệu</w:t>
            </w:r>
            <w:proofErr w:type="spellEnd"/>
            <w:r w:rsidRPr="00F4617E">
              <w:rPr>
                <w:rFonts w:asciiTheme="majorHAnsi" w:hAnsiTheme="majorHAnsi" w:cstheme="majorHAnsi"/>
                <w:lang w:val="en-US"/>
              </w:rPr>
              <w:t>;</w:t>
            </w:r>
          </w:p>
          <w:p w:rsidR="00A75152" w:rsidRPr="00F4617E" w:rsidRDefault="00A75152" w:rsidP="00F4617E">
            <w:pPr>
              <w:spacing w:line="264" w:lineRule="auto"/>
              <w:rPr>
                <w:rFonts w:asciiTheme="majorHAnsi" w:hAnsiTheme="majorHAnsi" w:cstheme="majorHAnsi"/>
                <w:lang w:val="en-US"/>
              </w:rPr>
            </w:pPr>
            <w:r w:rsidRPr="00F4617E">
              <w:rPr>
                <w:rFonts w:asciiTheme="majorHAnsi" w:hAnsiTheme="majorHAnsi" w:cstheme="majorHAnsi"/>
                <w:lang w:val="en-US"/>
              </w:rPr>
              <w:t xml:space="preserve">- </w:t>
            </w:r>
            <w:proofErr w:type="spellStart"/>
            <w:r w:rsidRPr="00F4617E">
              <w:rPr>
                <w:rFonts w:asciiTheme="majorHAnsi" w:hAnsiTheme="majorHAnsi" w:cstheme="majorHAnsi"/>
                <w:lang w:val="en-US"/>
              </w:rPr>
              <w:t>Như</w:t>
            </w:r>
            <w:proofErr w:type="spellEnd"/>
            <w:r w:rsidRPr="00F4617E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F4617E">
              <w:rPr>
                <w:rFonts w:asciiTheme="majorHAnsi" w:hAnsiTheme="majorHAnsi" w:cstheme="majorHAnsi"/>
                <w:lang w:val="en-US"/>
              </w:rPr>
              <w:t>điều</w:t>
            </w:r>
            <w:proofErr w:type="spellEnd"/>
            <w:r w:rsidRPr="00F4617E">
              <w:rPr>
                <w:rFonts w:asciiTheme="majorHAnsi" w:hAnsiTheme="majorHAnsi" w:cstheme="majorHAnsi"/>
                <w:lang w:val="en-US"/>
              </w:rPr>
              <w:t xml:space="preserve"> 3;</w:t>
            </w:r>
          </w:p>
          <w:p w:rsidR="00A75152" w:rsidRDefault="00A75152" w:rsidP="00632435">
            <w:pPr>
              <w:spacing w:line="264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4617E">
              <w:rPr>
                <w:rFonts w:asciiTheme="majorHAnsi" w:hAnsiTheme="majorHAnsi" w:cstheme="majorHAnsi"/>
                <w:lang w:val="en-US"/>
              </w:rPr>
              <w:t xml:space="preserve">- </w:t>
            </w:r>
            <w:proofErr w:type="spellStart"/>
            <w:r w:rsidRPr="00F4617E">
              <w:rPr>
                <w:rFonts w:asciiTheme="majorHAnsi" w:hAnsiTheme="majorHAnsi" w:cstheme="majorHAnsi"/>
                <w:lang w:val="en-US"/>
              </w:rPr>
              <w:t>Lưu</w:t>
            </w:r>
            <w:proofErr w:type="spellEnd"/>
            <w:r w:rsidRPr="00F4617E">
              <w:rPr>
                <w:rFonts w:asciiTheme="majorHAnsi" w:hAnsiTheme="majorHAnsi" w:cstheme="majorHAnsi"/>
                <w:lang w:val="en-US"/>
              </w:rPr>
              <w:t xml:space="preserve"> VT, </w:t>
            </w:r>
            <w:r w:rsidR="00632435">
              <w:rPr>
                <w:rFonts w:asciiTheme="majorHAnsi" w:hAnsiTheme="majorHAnsi" w:cstheme="majorHAnsi"/>
                <w:lang w:val="en-US"/>
              </w:rPr>
              <w:t>BQL KTX.</w:t>
            </w:r>
          </w:p>
        </w:tc>
        <w:tc>
          <w:tcPr>
            <w:tcW w:w="4785" w:type="dxa"/>
          </w:tcPr>
          <w:p w:rsidR="00A75152" w:rsidRPr="00F4617E" w:rsidRDefault="00F4617E" w:rsidP="00F4617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F4617E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HIỆU TRƯỞNG</w:t>
            </w:r>
          </w:p>
        </w:tc>
      </w:tr>
    </w:tbl>
    <w:p w:rsidR="00A75152" w:rsidRDefault="00A75152" w:rsidP="00A43B7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</w:p>
    <w:p w:rsidR="001B4BD4" w:rsidRPr="00A43B72" w:rsidRDefault="001B4BD4" w:rsidP="00A43B72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</w:p>
    <w:sectPr w:rsidR="001B4BD4" w:rsidRPr="00A43B72" w:rsidSect="00A43B7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72"/>
    <w:rsid w:val="00017475"/>
    <w:rsid w:val="000B7A80"/>
    <w:rsid w:val="00143F71"/>
    <w:rsid w:val="001B4BD4"/>
    <w:rsid w:val="00280C60"/>
    <w:rsid w:val="0062718D"/>
    <w:rsid w:val="00632435"/>
    <w:rsid w:val="00770938"/>
    <w:rsid w:val="008448DF"/>
    <w:rsid w:val="00927FF5"/>
    <w:rsid w:val="00A43B72"/>
    <w:rsid w:val="00A75152"/>
    <w:rsid w:val="00B22B95"/>
    <w:rsid w:val="00E173C7"/>
    <w:rsid w:val="00EE70EA"/>
    <w:rsid w:val="00F4617E"/>
    <w:rsid w:val="00F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174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5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174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5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02DE7-0A94-45F5-8B9B-2A8F42FC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HUONGANH</dc:creator>
  <cp:lastModifiedBy>HUONGANH</cp:lastModifiedBy>
  <cp:revision>6</cp:revision>
  <cp:lastPrinted>2016-10-19T03:25:00Z</cp:lastPrinted>
  <dcterms:created xsi:type="dcterms:W3CDTF">2016-10-18T00:32:00Z</dcterms:created>
  <dcterms:modified xsi:type="dcterms:W3CDTF">2016-10-19T03:26:00Z</dcterms:modified>
</cp:coreProperties>
</file>